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KING’S</w:t>
      </w:r>
      <w:r>
        <w:rPr>
          <w:spacing w:val="-2"/>
          <w:u w:val="single"/>
        </w:rPr>
        <w:t> </w:t>
      </w:r>
      <w:r>
        <w:rPr>
          <w:u w:val="single"/>
        </w:rPr>
        <w:t>SCHOOL,</w:t>
      </w:r>
      <w:r>
        <w:rPr>
          <w:spacing w:val="-4"/>
          <w:u w:val="single"/>
        </w:rPr>
        <w:t> </w:t>
      </w:r>
      <w:r>
        <w:rPr>
          <w:u w:val="single"/>
        </w:rPr>
        <w:t>GRANTHAM</w:t>
      </w:r>
    </w:p>
    <w:p>
      <w:pPr>
        <w:pStyle w:val="BodyText"/>
      </w:pPr>
    </w:p>
    <w:p>
      <w:pPr>
        <w:pStyle w:val="Heading1"/>
        <w:spacing w:before="223"/>
        <w:ind w:left="422"/>
        <w:jc w:val="left"/>
        <w:rPr>
          <w:u w:val="none"/>
        </w:rPr>
      </w:pPr>
      <w:r>
        <w:rPr>
          <w:u w:val="single"/>
        </w:rPr>
        <w:t>PARENTS,</w:t>
      </w:r>
      <w:r>
        <w:rPr>
          <w:spacing w:val="-1"/>
          <w:u w:val="single"/>
        </w:rPr>
        <w:t> </w:t>
      </w:r>
      <w:r>
        <w:rPr>
          <w:u w:val="single"/>
        </w:rPr>
        <w:t>TEACHERS</w:t>
      </w:r>
      <w:r>
        <w:rPr>
          <w:spacing w:val="-3"/>
          <w:u w:val="single"/>
        </w:rPr>
        <w:t> </w:t>
      </w:r>
      <w:r>
        <w:rPr>
          <w:u w:val="single"/>
        </w:rPr>
        <w:t>&amp; FRIENDS</w:t>
      </w:r>
      <w:r>
        <w:rPr>
          <w:spacing w:val="-3"/>
          <w:u w:val="single"/>
        </w:rPr>
        <w:t> </w:t>
      </w:r>
      <w:r>
        <w:rPr>
          <w:u w:val="single"/>
        </w:rPr>
        <w:t>ASSOCIATION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94"/>
        <w:ind w:left="238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Dear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Parents &amp; Friends,</w:t>
      </w:r>
    </w:p>
    <w:p>
      <w:pPr>
        <w:spacing w:before="215"/>
        <w:ind w:left="78" w:right="345" w:firstLine="0"/>
        <w:jc w:val="center"/>
        <w:rPr>
          <w:sz w:val="27"/>
        </w:rPr>
      </w:pPr>
      <w:r>
        <w:rPr>
          <w:sz w:val="27"/>
          <w:u w:val="single"/>
        </w:rPr>
        <w:t>EXCLUSIVE</w:t>
      </w:r>
      <w:r>
        <w:rPr>
          <w:spacing w:val="-4"/>
          <w:sz w:val="27"/>
          <w:u w:val="single"/>
        </w:rPr>
        <w:t> </w:t>
      </w:r>
      <w:r>
        <w:rPr>
          <w:sz w:val="27"/>
          <w:u w:val="single"/>
        </w:rPr>
        <w:t>GOLD</w:t>
      </w:r>
      <w:r>
        <w:rPr>
          <w:spacing w:val="-3"/>
          <w:sz w:val="27"/>
          <w:u w:val="single"/>
        </w:rPr>
        <w:t> </w:t>
      </w:r>
      <w:r>
        <w:rPr>
          <w:sz w:val="27"/>
          <w:u w:val="single"/>
        </w:rPr>
        <w:t>CARD</w:t>
      </w:r>
      <w:r>
        <w:rPr>
          <w:spacing w:val="1"/>
          <w:sz w:val="27"/>
          <w:u w:val="single"/>
        </w:rPr>
        <w:t> </w:t>
      </w:r>
      <w:r>
        <w:rPr>
          <w:sz w:val="27"/>
          <w:u w:val="single"/>
        </w:rPr>
        <w:t>CLUB.</w:t>
      </w:r>
    </w:p>
    <w:p>
      <w:pPr>
        <w:pStyle w:val="BodyText"/>
      </w:pPr>
    </w:p>
    <w:p>
      <w:pPr>
        <w:spacing w:before="211"/>
        <w:ind w:left="238" w:right="182" w:firstLine="0"/>
        <w:jc w:val="both"/>
        <w:rPr>
          <w:rFonts w:ascii="Arial"/>
          <w:b/>
          <w:sz w:val="23"/>
        </w:rPr>
      </w:pPr>
      <w:r>
        <w:rPr>
          <w:rFonts w:ascii="Arial"/>
          <w:b/>
          <w:sz w:val="23"/>
        </w:rPr>
        <w:t>Would you like the chance to win monthly cash prizes at the same time as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helping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PTFA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at the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Kings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School?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Well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why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not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join</w:t>
      </w:r>
      <w:r>
        <w:rPr>
          <w:rFonts w:ascii="Arial"/>
          <w:b/>
          <w:spacing w:val="7"/>
          <w:sz w:val="23"/>
        </w:rPr>
        <w:t> </w:t>
      </w:r>
      <w:r>
        <w:rPr>
          <w:rFonts w:ascii="Arial"/>
          <w:b/>
          <w:sz w:val="23"/>
        </w:rPr>
        <w:t>our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Gold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Card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Club!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238" w:right="175" w:firstLine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Club was started in November 1994 as a way of raising funds for the PTFA. An annual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payment of £10, by standing order, entitles participants to be included in the monthly draws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for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prize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money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show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in the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rules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shown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on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attached sheet.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238" w:right="174" w:firstLine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There are currently some 300 members in the Club each with a chance to win 10 monthly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prizes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of £60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two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(June &amp;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December)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of £450.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238" w:right="178" w:firstLine="0"/>
        <w:jc w:val="both"/>
        <w:rPr>
          <w:rFonts w:ascii="Arial"/>
          <w:sz w:val="21"/>
        </w:rPr>
      </w:pPr>
      <w:r>
        <w:rPr>
          <w:rFonts w:ascii="Arial"/>
          <w:sz w:val="21"/>
        </w:rPr>
        <w:t>With just under 50% of all the annual proceeds going into PTFA funds it provides a valuable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source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of income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with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which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PTFA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can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support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school on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various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projects.</w:t>
      </w:r>
    </w:p>
    <w:p>
      <w:pPr>
        <w:pStyle w:val="BodyText"/>
        <w:rPr>
          <w:rFonts w:ascii="Arial"/>
          <w:sz w:val="21"/>
        </w:rPr>
      </w:pPr>
    </w:p>
    <w:p>
      <w:pPr>
        <w:spacing w:before="0"/>
        <w:ind w:left="238" w:right="176" w:firstLine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So join us now. All we ask is £10 a year and you stand a chance of winning it back and more</w:t>
      </w:r>
      <w:r>
        <w:rPr>
          <w:rFonts w:ascii="Arial" w:hAnsi="Arial"/>
          <w:spacing w:val="-56"/>
          <w:sz w:val="21"/>
        </w:rPr>
        <w:t> </w:t>
      </w:r>
      <w:r>
        <w:rPr>
          <w:rFonts w:ascii="Arial" w:hAnsi="Arial"/>
          <w:sz w:val="21"/>
        </w:rPr>
        <w:t>besides. At the same time you know you are helping the PTFA to support the school and its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pupils.</w:t>
      </w:r>
    </w:p>
    <w:p>
      <w:pPr>
        <w:pStyle w:val="BodyText"/>
        <w:spacing w:before="11"/>
        <w:rPr>
          <w:rFonts w:ascii="Arial"/>
        </w:rPr>
      </w:pPr>
    </w:p>
    <w:p>
      <w:pPr>
        <w:spacing w:before="0"/>
        <w:ind w:left="238" w:right="168" w:firstLine="0"/>
        <w:jc w:val="both"/>
        <w:rPr>
          <w:rFonts w:ascii="Arial"/>
          <w:sz w:val="21"/>
        </w:rPr>
      </w:pPr>
      <w:r>
        <w:rPr>
          <w:rFonts w:ascii="Arial"/>
          <w:sz w:val="21"/>
        </w:rPr>
        <w:t>So please complete an application form as soon as possible and either send it directly to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school or via your son in the first week of term, in time for commencement on the 1</w:t>
      </w:r>
      <w:r>
        <w:rPr>
          <w:rFonts w:ascii="Arial"/>
          <w:sz w:val="21"/>
          <w:vertAlign w:val="superscript"/>
        </w:rPr>
        <w:t>st</w:t>
      </w:r>
      <w:r>
        <w:rPr>
          <w:rFonts w:ascii="Arial"/>
          <w:spacing w:val="1"/>
          <w:sz w:val="21"/>
          <w:vertAlign w:val="baseline"/>
        </w:rPr>
        <w:t> </w:t>
      </w:r>
      <w:r>
        <w:rPr>
          <w:rFonts w:ascii="Arial"/>
          <w:sz w:val="21"/>
          <w:vertAlign w:val="baseline"/>
        </w:rPr>
        <w:t>November.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238" w:right="0" w:firstLine="0"/>
        <w:jc w:val="both"/>
        <w:rPr>
          <w:rFonts w:ascii="Arial"/>
          <w:sz w:val="21"/>
        </w:rPr>
      </w:pPr>
      <w:r>
        <w:rPr>
          <w:rFonts w:ascii="Arial"/>
          <w:sz w:val="21"/>
        </w:rPr>
        <w:t>Thank you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anticipation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of your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support.</w:t>
      </w:r>
    </w:p>
    <w:p>
      <w:pPr>
        <w:pStyle w:val="BodyText"/>
        <w:spacing w:before="11"/>
        <w:rPr>
          <w:rFonts w:ascii="Arial"/>
        </w:rPr>
      </w:pPr>
    </w:p>
    <w:p>
      <w:pPr>
        <w:spacing w:before="0"/>
        <w:ind w:left="238" w:right="0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And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remember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–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b/>
          <w:sz w:val="21"/>
        </w:rPr>
        <w:t>“If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you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are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not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in,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you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can’t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win!”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238" w:right="0" w:firstLine="0"/>
        <w:jc w:val="both"/>
        <w:rPr>
          <w:rFonts w:ascii="Arial"/>
          <w:sz w:val="21"/>
        </w:rPr>
      </w:pPr>
      <w:r>
        <w:rPr>
          <w:rFonts w:ascii="Arial"/>
          <w:sz w:val="21"/>
        </w:rPr>
        <w:t>Kind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Regards</w:t>
      </w:r>
    </w:p>
    <w:p>
      <w:pPr>
        <w:pStyle w:val="BodyText"/>
        <w:rPr>
          <w:rFonts w:ascii="Arial"/>
          <w:sz w:val="24"/>
        </w:rPr>
      </w:pPr>
    </w:p>
    <w:p>
      <w:pPr>
        <w:spacing w:before="206"/>
        <w:ind w:left="238" w:right="0" w:firstLine="0"/>
        <w:jc w:val="both"/>
        <w:rPr>
          <w:rFonts w:ascii="Arial"/>
          <w:sz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PTFA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Committee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5"/>
        <w:rPr>
          <w:rFonts w:ascii="Arial"/>
          <w:sz w:val="28"/>
        </w:rPr>
      </w:pPr>
    </w:p>
    <w:p>
      <w:pPr>
        <w:spacing w:before="0"/>
        <w:ind w:left="238" w:right="35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P.S. Please see the school’s website for further details on the PTFA.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If you would like to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help with fundraising events please come along to our next meeting (times and dates in the</w:t>
      </w:r>
      <w:r>
        <w:rPr>
          <w:rFonts w:ascii="Arial" w:hAnsi="Arial"/>
          <w:spacing w:val="-57"/>
          <w:sz w:val="21"/>
        </w:rPr>
        <w:t> </w:t>
      </w:r>
      <w:r>
        <w:rPr>
          <w:rFonts w:ascii="Arial" w:hAnsi="Arial"/>
          <w:sz w:val="21"/>
        </w:rPr>
        <w:t>school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calendar).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All parents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are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welcome.</w:t>
      </w:r>
    </w:p>
    <w:p>
      <w:pPr>
        <w:spacing w:after="0"/>
        <w:jc w:val="left"/>
        <w:rPr>
          <w:rFonts w:ascii="Arial" w:hAnsi="Arial"/>
          <w:sz w:val="21"/>
        </w:rPr>
        <w:sectPr>
          <w:footerReference w:type="default" r:id="rId5"/>
          <w:type w:val="continuous"/>
          <w:pgSz w:w="12240" w:h="15840"/>
          <w:pgMar w:footer="710" w:header="0" w:top="1040" w:bottom="900" w:left="1560" w:right="1620"/>
          <w:pgNumType w:start="1"/>
        </w:sectPr>
      </w:pPr>
    </w:p>
    <w:p>
      <w:pPr>
        <w:pStyle w:val="Heading1"/>
        <w:ind w:right="345"/>
        <w:rPr>
          <w:u w:val="none"/>
        </w:rPr>
      </w:pPr>
      <w:r>
        <w:rPr>
          <w:u w:val="single"/>
        </w:rPr>
        <w:t>PARENTS,</w:t>
      </w:r>
      <w:r>
        <w:rPr>
          <w:spacing w:val="-1"/>
          <w:u w:val="single"/>
        </w:rPr>
        <w:t> </w:t>
      </w:r>
      <w:r>
        <w:rPr>
          <w:u w:val="single"/>
        </w:rPr>
        <w:t>TEACHERS</w:t>
      </w:r>
      <w:r>
        <w:rPr>
          <w:spacing w:val="-3"/>
          <w:u w:val="single"/>
        </w:rPr>
        <w:t> </w:t>
      </w:r>
      <w:r>
        <w:rPr>
          <w:u w:val="single"/>
        </w:rPr>
        <w:t>&amp; FRIENDS</w:t>
      </w:r>
      <w:r>
        <w:rPr>
          <w:spacing w:val="-3"/>
          <w:u w:val="single"/>
        </w:rPr>
        <w:t> </w:t>
      </w:r>
      <w:r>
        <w:rPr>
          <w:u w:val="single"/>
        </w:rPr>
        <w:t>ASSOCIATION</w:t>
      </w:r>
    </w:p>
    <w:p>
      <w:pPr>
        <w:pStyle w:val="Heading2"/>
        <w:spacing w:before="231"/>
        <w:ind w:right="345"/>
      </w:pPr>
      <w:r>
        <w:rPr/>
        <w:t>EXCLUSIVE</w:t>
      </w:r>
      <w:r>
        <w:rPr>
          <w:spacing w:val="-2"/>
        </w:rPr>
        <w:t> </w:t>
      </w:r>
      <w:r>
        <w:rPr/>
        <w:t>GOLD</w:t>
      </w:r>
      <w:r>
        <w:rPr>
          <w:spacing w:val="-2"/>
        </w:rPr>
        <w:t> </w:t>
      </w:r>
      <w:r>
        <w:rPr/>
        <w:t>PRIZE</w:t>
      </w:r>
      <w:r>
        <w:rPr>
          <w:spacing w:val="-2"/>
        </w:rPr>
        <w:t> </w:t>
      </w:r>
      <w:r>
        <w:rPr/>
        <w:t>DRAW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227" w:after="0"/>
        <w:ind w:left="958" w:right="184" w:hanging="720"/>
        <w:jc w:val="both"/>
        <w:rPr>
          <w:sz w:val="20"/>
        </w:rPr>
      </w:pPr>
      <w:r>
        <w:rPr>
          <w:sz w:val="20"/>
        </w:rPr>
        <w:t>Promoted by The Association, Registered Charity No. 1011173.</w:t>
      </w:r>
      <w:r>
        <w:rPr>
          <w:spacing w:val="1"/>
          <w:sz w:val="20"/>
        </w:rPr>
        <w:t> </w:t>
      </w:r>
      <w:r>
        <w:rPr>
          <w:sz w:val="20"/>
        </w:rPr>
        <w:t>The aim is to raise funds with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Association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help</w:t>
      </w:r>
      <w:r>
        <w:rPr>
          <w:spacing w:val="1"/>
          <w:sz w:val="20"/>
        </w:rPr>
        <w:t> </w:t>
      </w:r>
      <w:r>
        <w:rPr>
          <w:sz w:val="20"/>
        </w:rPr>
        <w:t>the school.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draw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licensed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SKDC</w:t>
      </w:r>
      <w:r>
        <w:rPr>
          <w:spacing w:val="-3"/>
          <w:sz w:val="20"/>
        </w:rPr>
        <w:t> </w:t>
      </w:r>
      <w:r>
        <w:rPr>
          <w:sz w:val="20"/>
        </w:rPr>
        <w:t>under the</w:t>
      </w:r>
      <w:r>
        <w:rPr>
          <w:spacing w:val="1"/>
          <w:sz w:val="20"/>
        </w:rPr>
        <w:t> </w:t>
      </w:r>
      <w:r>
        <w:rPr>
          <w:sz w:val="20"/>
        </w:rPr>
        <w:t>Lotteries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Amusements Act</w:t>
      </w:r>
      <w:r>
        <w:rPr>
          <w:spacing w:val="-2"/>
          <w:sz w:val="20"/>
        </w:rPr>
        <w:t> </w:t>
      </w:r>
      <w:r>
        <w:rPr>
          <w:sz w:val="20"/>
        </w:rPr>
        <w:t>1976.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183" w:hanging="720"/>
        <w:jc w:val="both"/>
        <w:rPr>
          <w:sz w:val="20"/>
        </w:rPr>
      </w:pPr>
      <w:r>
        <w:rPr>
          <w:sz w:val="20"/>
        </w:rPr>
        <w:t>Open to all Parents, Teachers and Friends of the School including former pupils aged 18 years and</w:t>
      </w:r>
      <w:r>
        <w:rPr>
          <w:spacing w:val="-47"/>
          <w:sz w:val="20"/>
        </w:rPr>
        <w:t> </w:t>
      </w:r>
      <w:r>
        <w:rPr>
          <w:sz w:val="20"/>
        </w:rPr>
        <w:t>over.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0" w:hanging="720"/>
        <w:jc w:val="left"/>
        <w:rPr>
          <w:sz w:val="20"/>
        </w:rPr>
      </w:pPr>
      <w:r>
        <w:rPr>
          <w:sz w:val="20"/>
        </w:rPr>
        <w:t>Individuals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purchase 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draw</w:t>
      </w:r>
      <w:r>
        <w:rPr>
          <w:spacing w:val="-5"/>
          <w:sz w:val="20"/>
        </w:rPr>
        <w:t> </w:t>
      </w:r>
      <w:r>
        <w:rPr>
          <w:sz w:val="20"/>
        </w:rPr>
        <w:t>number.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185" w:hanging="720"/>
        <w:jc w:val="both"/>
        <w:rPr>
          <w:sz w:val="20"/>
        </w:rPr>
      </w:pPr>
      <w:r>
        <w:rPr>
          <w:sz w:val="20"/>
        </w:rPr>
        <w:t>Each draw will take place at the discretion of the promoter from time to time appointed by the</w:t>
      </w:r>
      <w:r>
        <w:rPr>
          <w:spacing w:val="1"/>
          <w:sz w:val="20"/>
        </w:rPr>
        <w:t> </w:t>
      </w:r>
      <w:r>
        <w:rPr>
          <w:sz w:val="20"/>
        </w:rPr>
        <w:t>PTFA</w:t>
      </w:r>
      <w:r>
        <w:rPr>
          <w:spacing w:val="-5"/>
          <w:sz w:val="20"/>
        </w:rPr>
        <w:t> </w:t>
      </w:r>
      <w:r>
        <w:rPr>
          <w:sz w:val="20"/>
        </w:rPr>
        <w:t>Committee.</w:t>
      </w:r>
      <w:r>
        <w:rPr>
          <w:spacing w:val="-2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at PTFA</w:t>
      </w:r>
      <w:r>
        <w:rPr>
          <w:spacing w:val="-5"/>
          <w:sz w:val="20"/>
        </w:rPr>
        <w:t> </w:t>
      </w:r>
      <w:r>
        <w:rPr>
          <w:sz w:val="20"/>
        </w:rPr>
        <w:t>committee meetings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parents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welcome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attend.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172" w:hanging="720"/>
        <w:jc w:val="both"/>
        <w:rPr>
          <w:sz w:val="20"/>
        </w:rPr>
      </w:pPr>
      <w:r>
        <w:rPr>
          <w:sz w:val="20"/>
        </w:rPr>
        <w:t>Any costs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PTFA</w:t>
      </w:r>
      <w:r>
        <w:rPr>
          <w:spacing w:val="1"/>
          <w:sz w:val="20"/>
        </w:rPr>
        <w:t> </w:t>
      </w:r>
      <w:r>
        <w:rPr>
          <w:sz w:val="20"/>
        </w:rPr>
        <w:t>earnings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draw and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affect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prize</w:t>
      </w:r>
      <w:r>
        <w:rPr>
          <w:spacing w:val="1"/>
          <w:sz w:val="20"/>
        </w:rPr>
        <w:t> </w:t>
      </w:r>
      <w:r>
        <w:rPr>
          <w:sz w:val="20"/>
        </w:rPr>
        <w:t>distribution.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183" w:hanging="720"/>
        <w:jc w:val="both"/>
        <w:rPr>
          <w:sz w:val="20"/>
        </w:rPr>
      </w:pPr>
      <w:r>
        <w:rPr>
          <w:sz w:val="20"/>
        </w:rPr>
        <w:t>Winners will be advised by post to their last known address and will be announced via the School</w:t>
      </w:r>
      <w:r>
        <w:rPr>
          <w:spacing w:val="1"/>
          <w:sz w:val="20"/>
        </w:rPr>
        <w:t> </w:t>
      </w:r>
      <w:r>
        <w:rPr>
          <w:sz w:val="20"/>
        </w:rPr>
        <w:t>website.</w:t>
      </w:r>
      <w:r>
        <w:rPr>
          <w:spacing w:val="1"/>
          <w:sz w:val="20"/>
        </w:rPr>
        <w:t> </w:t>
      </w:r>
      <w:r>
        <w:rPr>
          <w:sz w:val="20"/>
        </w:rPr>
        <w:t>Anyone wishing to have a full list of prize winners at the end of each year should contact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0" w:hanging="720"/>
        <w:jc w:val="left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to notify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PTFA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address,</w:t>
      </w:r>
      <w:r>
        <w:rPr>
          <w:spacing w:val="-2"/>
          <w:sz w:val="20"/>
        </w:rPr>
        <w:t> </w:t>
      </w:r>
      <w:r>
        <w:rPr>
          <w:sz w:val="20"/>
        </w:rPr>
        <w:t>email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telephone</w:t>
      </w:r>
      <w:r>
        <w:rPr>
          <w:spacing w:val="-2"/>
          <w:sz w:val="20"/>
        </w:rPr>
        <w:t> </w:t>
      </w:r>
      <w:r>
        <w:rPr>
          <w:sz w:val="20"/>
        </w:rPr>
        <w:t>changes.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175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Draw</w:t>
      </w:r>
      <w:r>
        <w:rPr>
          <w:spacing w:val="3"/>
          <w:sz w:val="20"/>
        </w:rPr>
        <w:t> </w:t>
      </w:r>
      <w:r>
        <w:rPr>
          <w:sz w:val="20"/>
        </w:rPr>
        <w:t>year</w:t>
      </w:r>
      <w:r>
        <w:rPr>
          <w:spacing w:val="8"/>
          <w:sz w:val="20"/>
        </w:rPr>
        <w:t> </w:t>
      </w:r>
      <w:r>
        <w:rPr>
          <w:sz w:val="20"/>
        </w:rPr>
        <w:t>will</w:t>
      </w:r>
      <w:r>
        <w:rPr>
          <w:spacing w:val="6"/>
          <w:sz w:val="20"/>
        </w:rPr>
        <w:t> </w:t>
      </w:r>
      <w:r>
        <w:rPr>
          <w:sz w:val="20"/>
        </w:rPr>
        <w:t>run</w:t>
      </w:r>
      <w:r>
        <w:rPr>
          <w:spacing w:val="8"/>
          <w:sz w:val="20"/>
        </w:rPr>
        <w:t> </w:t>
      </w:r>
      <w:r>
        <w:rPr>
          <w:sz w:val="20"/>
        </w:rPr>
        <w:t>from</w:t>
      </w:r>
      <w:r>
        <w:rPr>
          <w:spacing w:val="4"/>
          <w:sz w:val="20"/>
        </w:rPr>
        <w:t> </w:t>
      </w:r>
      <w:r>
        <w:rPr>
          <w:sz w:val="20"/>
        </w:rPr>
        <w:t>1st</w:t>
      </w:r>
      <w:r>
        <w:rPr>
          <w:spacing w:val="5"/>
          <w:sz w:val="20"/>
        </w:rPr>
        <w:t> </w:t>
      </w:r>
      <w:r>
        <w:rPr>
          <w:sz w:val="20"/>
        </w:rPr>
        <w:t>November</w:t>
      </w:r>
      <w:r>
        <w:rPr>
          <w:spacing w:val="7"/>
          <w:sz w:val="20"/>
        </w:rPr>
        <w:t> </w:t>
      </w:r>
      <w:r>
        <w:rPr>
          <w:sz w:val="20"/>
        </w:rPr>
        <w:t>each</w:t>
      </w:r>
      <w:r>
        <w:rPr>
          <w:spacing w:val="9"/>
          <w:sz w:val="20"/>
        </w:rPr>
        <w:t> </w:t>
      </w:r>
      <w:r>
        <w:rPr>
          <w:sz w:val="20"/>
        </w:rPr>
        <w:t>year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consist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10</w:t>
      </w:r>
      <w:r>
        <w:rPr>
          <w:spacing w:val="6"/>
          <w:sz w:val="20"/>
        </w:rPr>
        <w:t> </w:t>
      </w:r>
      <w:r>
        <w:rPr>
          <w:sz w:val="20"/>
        </w:rPr>
        <w:t>equal</w:t>
      </w:r>
      <w:r>
        <w:rPr>
          <w:spacing w:val="7"/>
          <w:sz w:val="20"/>
        </w:rPr>
        <w:t> </w:t>
      </w:r>
      <w:r>
        <w:rPr>
          <w:sz w:val="20"/>
        </w:rPr>
        <w:t>monthly</w:t>
      </w:r>
      <w:r>
        <w:rPr>
          <w:spacing w:val="4"/>
          <w:sz w:val="20"/>
        </w:rPr>
        <w:t> </w:t>
      </w:r>
      <w:r>
        <w:rPr>
          <w:sz w:val="20"/>
        </w:rPr>
        <w:t>draws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-48"/>
          <w:sz w:val="20"/>
        </w:rPr>
        <w:t> </w:t>
      </w:r>
      <w:r>
        <w:rPr>
          <w:sz w:val="20"/>
        </w:rPr>
        <w:t>2 large prize draws in June and December each year.</w:t>
      </w:r>
      <w:r>
        <w:rPr>
          <w:spacing w:val="1"/>
          <w:sz w:val="20"/>
        </w:rPr>
        <w:t> </w:t>
      </w:r>
      <w:r>
        <w:rPr>
          <w:sz w:val="20"/>
        </w:rPr>
        <w:t>The prizes are to equal up to half the amount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monthly</w:t>
      </w:r>
      <w:r>
        <w:rPr>
          <w:spacing w:val="-2"/>
          <w:sz w:val="20"/>
        </w:rPr>
        <w:t> </w:t>
      </w:r>
      <w:r>
        <w:rPr>
          <w:sz w:val="20"/>
        </w:rPr>
        <w:t>fund in</w:t>
      </w:r>
      <w:r>
        <w:rPr>
          <w:spacing w:val="-3"/>
          <w:sz w:val="20"/>
        </w:rPr>
        <w:t> </w:t>
      </w:r>
      <w:r>
        <w:rPr>
          <w:sz w:val="20"/>
        </w:rPr>
        <w:t>proportion</w:t>
      </w:r>
      <w:r>
        <w:rPr>
          <w:spacing w:val="-1"/>
          <w:sz w:val="20"/>
        </w:rPr>
        <w:t> </w:t>
      </w:r>
      <w:r>
        <w:rPr>
          <w:sz w:val="20"/>
        </w:rPr>
        <w:t>to the</w:t>
      </w:r>
      <w:r>
        <w:rPr>
          <w:spacing w:val="-1"/>
          <w:sz w:val="20"/>
        </w:rPr>
        <w:t> </w:t>
      </w:r>
      <w:r>
        <w:rPr>
          <w:sz w:val="20"/>
        </w:rPr>
        <w:t>number of</w:t>
      </w:r>
      <w:r>
        <w:rPr>
          <w:spacing w:val="-3"/>
          <w:sz w:val="20"/>
        </w:rPr>
        <w:t> </w:t>
      </w:r>
      <w:r>
        <w:rPr>
          <w:sz w:val="20"/>
        </w:rPr>
        <w:t>entries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shown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attached table.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8" w:right="182" w:hanging="720"/>
        <w:jc w:val="both"/>
        <w:rPr>
          <w:sz w:val="20"/>
        </w:rPr>
      </w:pPr>
      <w:r>
        <w:rPr>
          <w:sz w:val="20"/>
        </w:rPr>
        <w:t>Entry is to be by standing order only, and the completed</w:t>
      </w:r>
      <w:r>
        <w:rPr>
          <w:spacing w:val="50"/>
          <w:sz w:val="20"/>
        </w:rPr>
        <w:t> </w:t>
      </w:r>
      <w:r>
        <w:rPr>
          <w:sz w:val="20"/>
        </w:rPr>
        <w:t>authority should be returned to the</w:t>
      </w:r>
      <w:r>
        <w:rPr>
          <w:spacing w:val="1"/>
          <w:sz w:val="20"/>
        </w:rPr>
        <w:t> </w:t>
      </w:r>
      <w:r>
        <w:rPr>
          <w:sz w:val="20"/>
        </w:rPr>
        <w:t>school.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subscription</w:t>
      </w:r>
      <w:r>
        <w:rPr>
          <w:spacing w:val="-3"/>
          <w:sz w:val="20"/>
        </w:rPr>
        <w:t> </w:t>
      </w:r>
      <w:r>
        <w:rPr>
          <w:sz w:val="20"/>
        </w:rPr>
        <w:t>is £10</w:t>
      </w:r>
      <w:r>
        <w:rPr>
          <w:spacing w:val="-1"/>
          <w:sz w:val="20"/>
        </w:rPr>
        <w:t> </w:t>
      </w:r>
      <w:r>
        <w:rPr>
          <w:sz w:val="20"/>
        </w:rPr>
        <w:t>per annum payable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1st</w:t>
      </w:r>
      <w:r>
        <w:rPr>
          <w:spacing w:val="-2"/>
          <w:sz w:val="20"/>
        </w:rPr>
        <w:t> </w:t>
      </w:r>
      <w:r>
        <w:rPr>
          <w:sz w:val="20"/>
        </w:rPr>
        <w:t>November.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0" w:after="0"/>
        <w:ind w:left="958" w:right="185" w:hanging="720"/>
        <w:jc w:val="both"/>
        <w:rPr>
          <w:sz w:val="20"/>
        </w:rPr>
      </w:pPr>
      <w:r>
        <w:rPr>
          <w:sz w:val="20"/>
        </w:rPr>
        <w:t>A numbered plastic card will be issued to each member and the same number will be retained until</w:t>
      </w:r>
      <w:r>
        <w:rPr>
          <w:spacing w:val="-47"/>
          <w:sz w:val="20"/>
        </w:rPr>
        <w:t> </w:t>
      </w:r>
      <w:r>
        <w:rPr>
          <w:sz w:val="20"/>
        </w:rPr>
        <w:t>membership lapses.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1" w:after="0"/>
        <w:ind w:left="958" w:right="184" w:hanging="720"/>
        <w:jc w:val="both"/>
        <w:rPr>
          <w:sz w:val="20"/>
        </w:rPr>
      </w:pPr>
      <w:r>
        <w:rPr>
          <w:sz w:val="20"/>
        </w:rPr>
        <w:t>All correspondence should be addressed to The PTFA, Exclusive Gold Prize Draw, The King’s</w:t>
      </w:r>
      <w:r>
        <w:rPr>
          <w:spacing w:val="1"/>
          <w:sz w:val="20"/>
        </w:rPr>
        <w:t> </w:t>
      </w:r>
      <w:r>
        <w:rPr>
          <w:sz w:val="20"/>
        </w:rPr>
        <w:t>School,</w:t>
      </w:r>
      <w:r>
        <w:rPr>
          <w:spacing w:val="-1"/>
          <w:sz w:val="20"/>
        </w:rPr>
        <w:t> </w:t>
      </w:r>
      <w:r>
        <w:rPr>
          <w:sz w:val="20"/>
        </w:rPr>
        <w:t>Grantham,</w:t>
      </w:r>
      <w:r>
        <w:rPr>
          <w:spacing w:val="2"/>
          <w:sz w:val="20"/>
        </w:rPr>
        <w:t> </w:t>
      </w:r>
      <w:r>
        <w:rPr>
          <w:sz w:val="20"/>
        </w:rPr>
        <w:t>Lincs, NG31</w:t>
      </w:r>
      <w:r>
        <w:rPr>
          <w:spacing w:val="1"/>
          <w:sz w:val="20"/>
        </w:rPr>
        <w:t> </w:t>
      </w:r>
      <w:r>
        <w:rPr>
          <w:sz w:val="20"/>
        </w:rPr>
        <w:t>6RP.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8" w:right="424" w:firstLine="50"/>
      </w:pPr>
      <w:r>
        <w:rPr/>
        <w:t>WHEN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SON LEAVES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3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YOUR</w:t>
      </w:r>
      <w:r>
        <w:rPr>
          <w:spacing w:val="-47"/>
        </w:rPr>
        <w:t> </w:t>
      </w:r>
      <w:r>
        <w:rPr/>
        <w:t>GOLD CARD MEMBERSHIP, IT IS YOUR RESPONSIBILITY TO CANCEL YOUR STANDING</w:t>
      </w:r>
      <w:r>
        <w:rPr>
          <w:spacing w:val="1"/>
        </w:rPr>
        <w:t> </w:t>
      </w:r>
      <w:r>
        <w:rPr/>
        <w:t>ORDER. WE CANNOT CANCEL THE STANDING ORDER ON YOUR BEHALF OR GIVE</w:t>
      </w:r>
      <w:r>
        <w:rPr>
          <w:spacing w:val="1"/>
        </w:rPr>
        <w:t> </w:t>
      </w:r>
      <w:r>
        <w:rPr/>
        <w:t>REFUNDS.</w:t>
      </w:r>
    </w:p>
    <w:p>
      <w:pPr>
        <w:pStyle w:val="BodyText"/>
        <w:spacing w:before="7"/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3043"/>
        <w:gridCol w:w="2796"/>
      </w:tblGrid>
      <w:tr>
        <w:trPr>
          <w:trHeight w:val="462" w:hRule="atLeast"/>
        </w:trPr>
        <w:tc>
          <w:tcPr>
            <w:tcW w:w="268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30" w:lineRule="exact"/>
              <w:ind w:left="609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Entries</w:t>
            </w:r>
          </w:p>
        </w:tc>
        <w:tc>
          <w:tcPr>
            <w:tcW w:w="30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0" w:lineRule="exact"/>
              <w:ind w:left="470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Ten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Monthly Prize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Draws</w:t>
            </w:r>
          </w:p>
          <w:p>
            <w:pPr>
              <w:pStyle w:val="TableParagraph"/>
              <w:spacing w:line="212" w:lineRule="exact"/>
              <w:ind w:left="152"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279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0" w:lineRule="exact"/>
              <w:ind w:left="353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June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</w:p>
          <w:p>
            <w:pPr>
              <w:pStyle w:val="TableParagraph"/>
              <w:spacing w:line="212" w:lineRule="exact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>
        <w:trPr>
          <w:trHeight w:val="226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7" w:lineRule="exact"/>
              <w:ind w:left="60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43" w:type="dxa"/>
          </w:tcPr>
          <w:p>
            <w:pPr>
              <w:pStyle w:val="TableParagraph"/>
              <w:spacing w:line="207" w:lineRule="exact"/>
              <w:ind w:left="470" w:right="3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122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>
        <w:trPr>
          <w:trHeight w:val="229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9" w:lineRule="exact"/>
              <w:ind w:left="60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043" w:type="dxa"/>
          </w:tcPr>
          <w:p>
            <w:pPr>
              <w:pStyle w:val="TableParagraph"/>
              <w:spacing w:line="209" w:lineRule="exact"/>
              <w:ind w:left="470" w:right="31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9" w:lineRule="exact"/>
              <w:ind w:right="1223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043" w:type="dxa"/>
          </w:tcPr>
          <w:p>
            <w:pPr>
              <w:pStyle w:val="TableParagraph"/>
              <w:ind w:left="470" w:right="31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1223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>
        <w:trPr>
          <w:trHeight w:val="230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043" w:type="dxa"/>
          </w:tcPr>
          <w:p>
            <w:pPr>
              <w:pStyle w:val="TableParagraph"/>
              <w:ind w:left="470" w:right="31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1223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>
        <w:trPr>
          <w:trHeight w:val="230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043" w:type="dxa"/>
          </w:tcPr>
          <w:p>
            <w:pPr>
              <w:pStyle w:val="TableParagraph"/>
              <w:ind w:left="470" w:right="31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1223"/>
              <w:jc w:val="righ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>
        <w:trPr>
          <w:trHeight w:val="230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043" w:type="dxa"/>
          </w:tcPr>
          <w:p>
            <w:pPr>
              <w:pStyle w:val="TableParagraph"/>
              <w:ind w:left="470" w:right="31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1172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29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9" w:lineRule="exact"/>
              <w:ind w:left="60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043" w:type="dxa"/>
          </w:tcPr>
          <w:p>
            <w:pPr>
              <w:pStyle w:val="TableParagraph"/>
              <w:spacing w:line="209" w:lineRule="exact"/>
              <w:ind w:left="468" w:right="31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9" w:lineRule="exact"/>
              <w:ind w:right="1172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29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9" w:lineRule="exact"/>
              <w:ind w:left="609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043" w:type="dxa"/>
          </w:tcPr>
          <w:p>
            <w:pPr>
              <w:pStyle w:val="TableParagraph"/>
              <w:spacing w:line="209" w:lineRule="exact"/>
              <w:ind w:left="990" w:right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09" w:lineRule="exact"/>
              <w:ind w:right="1172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30" w:hRule="atLeast"/>
        </w:trPr>
        <w:tc>
          <w:tcPr>
            <w:tcW w:w="268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1" w:lineRule="exact"/>
              <w:ind w:left="609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043" w:type="dxa"/>
          </w:tcPr>
          <w:p>
            <w:pPr>
              <w:pStyle w:val="TableParagraph"/>
              <w:spacing w:line="211" w:lineRule="exact"/>
              <w:ind w:left="942" w:right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279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11" w:lineRule="exact"/>
              <w:ind w:right="1172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34" w:hRule="atLeast"/>
        </w:trPr>
        <w:tc>
          <w:tcPr>
            <w:tcW w:w="268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5" w:lineRule="exact"/>
              <w:ind w:left="60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4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5" w:lineRule="exact"/>
              <w:ind w:left="892" w:right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279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5" w:lineRule="exact"/>
              <w:ind w:right="1172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</w:tbl>
    <w:p>
      <w:pPr>
        <w:spacing w:after="0" w:line="215" w:lineRule="exact"/>
        <w:jc w:val="right"/>
        <w:rPr>
          <w:sz w:val="20"/>
        </w:rPr>
        <w:sectPr>
          <w:pgSz w:w="12240" w:h="15840"/>
          <w:pgMar w:header="0" w:footer="710" w:top="1040" w:bottom="900" w:left="1560" w:right="1620"/>
        </w:sectPr>
      </w:pPr>
    </w:p>
    <w:p>
      <w:pPr>
        <w:pStyle w:val="Heading1"/>
        <w:ind w:left="1459" w:right="1397" w:firstLine="3"/>
        <w:rPr>
          <w:u w:val="none"/>
        </w:rPr>
      </w:pPr>
      <w:r>
        <w:rPr>
          <w:u w:val="single"/>
        </w:rPr>
        <w:t>THE KING’S SCHOOL, GRANTHAM,</w:t>
      </w:r>
      <w:r>
        <w:rPr>
          <w:spacing w:val="1"/>
          <w:u w:val="none"/>
        </w:rPr>
        <w:t> </w:t>
      </w:r>
      <w:r>
        <w:rPr>
          <w:u w:val="single"/>
        </w:rPr>
        <w:t>PARENTS,</w:t>
      </w:r>
      <w:r>
        <w:rPr>
          <w:spacing w:val="-6"/>
          <w:u w:val="single"/>
        </w:rPr>
        <w:t> </w:t>
      </w:r>
      <w:r>
        <w:rPr>
          <w:u w:val="single"/>
        </w:rPr>
        <w:t>TEACHERS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FRIENDS</w:t>
      </w:r>
      <w:r>
        <w:rPr>
          <w:spacing w:val="-84"/>
          <w:u w:val="none"/>
        </w:rPr>
        <w:t> </w:t>
      </w:r>
      <w:r>
        <w:rPr>
          <w:u w:val="single"/>
        </w:rPr>
        <w:t>ASSOCIATION</w:t>
      </w:r>
    </w:p>
    <w:p>
      <w:pPr>
        <w:pStyle w:val="Heading2"/>
      </w:pPr>
      <w:r>
        <w:rPr/>
        <w:t>EXCLUSIVE</w:t>
      </w:r>
      <w:r>
        <w:rPr>
          <w:spacing w:val="-2"/>
        </w:rPr>
        <w:t> </w:t>
      </w:r>
      <w:r>
        <w:rPr/>
        <w:t>GOLD</w:t>
      </w:r>
      <w:r>
        <w:rPr>
          <w:spacing w:val="-1"/>
        </w:rPr>
        <w:t> </w:t>
      </w:r>
      <w:r>
        <w:rPr/>
        <w:t>PRIZE</w:t>
      </w:r>
      <w:r>
        <w:rPr>
          <w:spacing w:val="-2"/>
        </w:rPr>
        <w:t> </w:t>
      </w:r>
      <w:r>
        <w:rPr/>
        <w:t>DRAW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181"/>
        <w:ind w:left="1678"/>
      </w:pPr>
      <w:r>
        <w:rPr/>
        <w:t>To: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Manager</w:t>
      </w:r>
    </w:p>
    <w:p>
      <w:pPr>
        <w:pStyle w:val="BodyText"/>
        <w:spacing w:before="3"/>
      </w:pPr>
    </w:p>
    <w:p>
      <w:pPr>
        <w:spacing w:before="0"/>
        <w:ind w:left="1879" w:right="0" w:firstLine="0"/>
        <w:jc w:val="left"/>
        <w:rPr>
          <w:b/>
          <w:sz w:val="20"/>
        </w:rPr>
      </w:pPr>
      <w:r>
        <w:rPr>
          <w:b/>
          <w:sz w:val="20"/>
        </w:rPr>
        <w:t>...........................................................</w:t>
      </w: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1905" w:val="left" w:leader="none"/>
          <w:tab w:pos="5732" w:val="left" w:leader="none"/>
        </w:tabs>
        <w:spacing w:line="207" w:lineRule="exact" w:before="0"/>
        <w:ind w:left="238" w:right="0" w:firstLine="0"/>
        <w:jc w:val="lef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full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address</w:t>
        <w:tab/>
      </w:r>
      <w:r>
        <w:rPr>
          <w:b/>
          <w:sz w:val="18"/>
        </w:rPr>
        <w:t>................................................................</w:t>
        <w:tab/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branch sort</w:t>
      </w:r>
      <w:r>
        <w:rPr>
          <w:spacing w:val="-1"/>
          <w:sz w:val="18"/>
        </w:rPr>
        <w:t> </w:t>
      </w:r>
      <w:r>
        <w:rPr>
          <w:sz w:val="18"/>
        </w:rPr>
        <w:t>code</w:t>
      </w:r>
    </w:p>
    <w:p>
      <w:pPr>
        <w:spacing w:line="207" w:lineRule="exact" w:before="0"/>
        <w:ind w:left="238" w:right="0" w:firstLine="0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your bank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or</w:t>
      </w:r>
    </w:p>
    <w:p>
      <w:pPr>
        <w:tabs>
          <w:tab w:pos="1901" w:val="left" w:leader="none"/>
          <w:tab w:pos="7362" w:val="left" w:leader="hyphen"/>
          <w:tab w:pos="7806" w:val="left" w:leader="none"/>
        </w:tabs>
        <w:spacing w:before="0"/>
        <w:ind w:left="238" w:right="0" w:firstLine="0"/>
        <w:jc w:val="left"/>
        <w:rPr>
          <w:sz w:val="20"/>
        </w:rPr>
      </w:pPr>
      <w:r>
        <w:rPr>
          <w:i/>
          <w:sz w:val="18"/>
        </w:rPr>
        <w:t>building society</w:t>
      </w:r>
      <w:r>
        <w:rPr>
          <w:sz w:val="20"/>
        </w:rPr>
        <w:t>)</w:t>
        <w:tab/>
      </w:r>
      <w:r>
        <w:rPr>
          <w:b/>
          <w:sz w:val="20"/>
        </w:rPr>
        <w:t>........................................................... 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spacing w:before="91"/>
        <w:ind w:left="1838" w:right="0" w:firstLine="0"/>
        <w:jc w:val="left"/>
        <w:rPr>
          <w:b/>
          <w:sz w:val="20"/>
        </w:rPr>
      </w:pPr>
      <w:r>
        <w:rPr>
          <w:sz w:val="20"/>
        </w:rPr>
        <w:t>postcode</w:t>
      </w:r>
      <w:r>
        <w:rPr>
          <w:spacing w:val="-5"/>
          <w:sz w:val="20"/>
        </w:rPr>
        <w:t> </w:t>
      </w:r>
      <w:r>
        <w:rPr>
          <w:b/>
          <w:sz w:val="20"/>
        </w:rPr>
        <w:t>...................................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5600" w:val="left" w:leader="dot"/>
        </w:tabs>
        <w:ind w:left="238"/>
      </w:pPr>
      <w:r>
        <w:rPr/>
        <w:t>Please</w:t>
      </w:r>
      <w:r>
        <w:rPr>
          <w:spacing w:val="-3"/>
        </w:rPr>
        <w:t> </w:t>
      </w:r>
      <w:r>
        <w:rPr/>
        <w:t>debit</w:t>
      </w:r>
      <w:r>
        <w:rPr>
          <w:spacing w:val="-3"/>
        </w:rPr>
        <w:t> </w:t>
      </w:r>
      <w:r>
        <w:rPr/>
        <w:t>my/our</w:t>
      </w:r>
      <w:r>
        <w:rPr>
          <w:spacing w:val="-2"/>
        </w:rPr>
        <w:t> </w:t>
      </w:r>
      <w:r>
        <w:rPr/>
        <w:t>account</w:t>
        <w:tab/>
        <w:t>account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(Print)</w:t>
      </w:r>
    </w:p>
    <w:p>
      <w:pPr>
        <w:pStyle w:val="BodyText"/>
      </w:pPr>
    </w:p>
    <w:p>
      <w:pPr>
        <w:spacing w:before="1"/>
        <w:ind w:left="406" w:right="8" w:firstLine="0"/>
        <w:jc w:val="center"/>
        <w:rPr>
          <w:sz w:val="20"/>
        </w:rPr>
      </w:pPr>
      <w:r>
        <w:rPr>
          <w:b/>
          <w:sz w:val="20"/>
        </w:rPr>
        <w:t>.............................................................</w:t>
      </w:r>
      <w:r>
        <w:rPr>
          <w:b/>
          <w:spacing w:val="-8"/>
          <w:sz w:val="20"/>
        </w:rPr>
        <w:t> </w:t>
      </w:r>
      <w:r>
        <w:rPr>
          <w:sz w:val="20"/>
        </w:rPr>
        <w:t>account</w:t>
      </w:r>
      <w:r>
        <w:rPr>
          <w:spacing w:val="-11"/>
          <w:sz w:val="20"/>
        </w:rPr>
        <w:t> </w:t>
      </w:r>
      <w:r>
        <w:rPr>
          <w:sz w:val="20"/>
        </w:rPr>
        <w:t>number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3888" w:val="left" w:leader="none"/>
          <w:tab w:pos="6241" w:val="left" w:leader="none"/>
        </w:tabs>
        <w:spacing w:before="91"/>
        <w:ind w:left="238" w:right="0" w:firstLine="0"/>
        <w:jc w:val="left"/>
        <w:rPr>
          <w:b/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£10.00 (ten</w:t>
      </w:r>
      <w:r>
        <w:rPr>
          <w:spacing w:val="-2"/>
          <w:sz w:val="20"/>
        </w:rPr>
        <w:t> </w:t>
      </w:r>
      <w:r>
        <w:rPr>
          <w:sz w:val="20"/>
        </w:rPr>
        <w:t>pounds)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  <w:tab/>
      </w:r>
      <w:r>
        <w:rPr>
          <w:b/>
          <w:sz w:val="20"/>
        </w:rPr>
        <w:t>-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1st November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20_</w:t>
        <w:tab/>
        <w:t>(ANNUALLY)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238"/>
      </w:pPr>
      <w:r>
        <w:rPr/>
        <w:t>and</w:t>
      </w:r>
      <w:r>
        <w:rPr>
          <w:spacing w:val="-1"/>
        </w:rPr>
        <w:t> </w:t>
      </w:r>
      <w:r>
        <w:rPr>
          <w:b/>
        </w:rPr>
        <w:t>ANNUALLY</w:t>
      </w:r>
      <w:r>
        <w:rPr>
          <w:b/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anniversary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-3"/>
        </w:rPr>
        <w:t> </w:t>
      </w:r>
      <w:r>
        <w:rPr/>
        <w:t>payment until further</w:t>
      </w:r>
      <w:r>
        <w:rPr>
          <w:spacing w:val="-1"/>
        </w:rPr>
        <w:t> </w:t>
      </w:r>
      <w:r>
        <w:rPr/>
        <w:t>notice</w:t>
      </w:r>
    </w:p>
    <w:p>
      <w:pPr>
        <w:pStyle w:val="BodyText"/>
        <w:spacing w:before="1"/>
        <w:ind w:left="238"/>
      </w:pPr>
      <w:r>
        <w:rPr/>
        <w:t>and</w:t>
      </w:r>
      <w:r>
        <w:rPr>
          <w:spacing w:val="-1"/>
        </w:rPr>
        <w:t> </w:t>
      </w:r>
      <w:r>
        <w:rPr/>
        <w:t>pay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Lloyds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Plc.,</w:t>
      </w:r>
      <w:r>
        <w:rPr>
          <w:spacing w:val="-2"/>
        </w:rPr>
        <w:t> </w:t>
      </w:r>
      <w:r>
        <w:rPr/>
        <w:t>Grantham,</w:t>
      </w:r>
      <w:r>
        <w:rPr>
          <w:spacing w:val="-1"/>
        </w:rPr>
        <w:t> </w:t>
      </w:r>
      <w:r>
        <w:rPr/>
        <w:t>sorting</w:t>
      </w:r>
      <w:r>
        <w:rPr>
          <w:spacing w:val="-2"/>
        </w:rPr>
        <w:t> </w:t>
      </w:r>
      <w:r>
        <w:rPr/>
        <w:t>code:</w:t>
      </w:r>
      <w:r>
        <w:rPr>
          <w:spacing w:val="-2"/>
        </w:rPr>
        <w:t> </w:t>
      </w:r>
      <w:r>
        <w:rPr/>
        <w:t>30-93-58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of:-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38"/>
      </w:pPr>
      <w:r>
        <w:rPr/>
        <w:t>The</w:t>
      </w:r>
      <w:r>
        <w:rPr>
          <w:spacing w:val="21"/>
        </w:rPr>
        <w:t> </w:t>
      </w:r>
      <w:r>
        <w:rPr/>
        <w:t>King’s</w:t>
      </w:r>
      <w:r>
        <w:rPr>
          <w:spacing w:val="20"/>
        </w:rPr>
        <w:t> </w:t>
      </w:r>
      <w:r>
        <w:rPr/>
        <w:t>School,</w:t>
      </w:r>
      <w:r>
        <w:rPr>
          <w:spacing w:val="22"/>
        </w:rPr>
        <w:t> </w:t>
      </w:r>
      <w:r>
        <w:rPr/>
        <w:t>Grantham,</w:t>
      </w:r>
      <w:r>
        <w:rPr>
          <w:spacing w:val="21"/>
        </w:rPr>
        <w:t> </w:t>
      </w:r>
      <w:r>
        <w:rPr/>
        <w:t>Parents’,</w:t>
      </w:r>
      <w:r>
        <w:rPr>
          <w:spacing w:val="22"/>
        </w:rPr>
        <w:t> </w:t>
      </w:r>
      <w:r>
        <w:rPr/>
        <w:t>Teachers’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Friends’</w:t>
      </w:r>
      <w:r>
        <w:rPr>
          <w:spacing w:val="24"/>
        </w:rPr>
        <w:t> </w:t>
      </w:r>
      <w:r>
        <w:rPr/>
        <w:t>Association</w:t>
      </w:r>
      <w:r>
        <w:rPr>
          <w:spacing w:val="19"/>
        </w:rPr>
        <w:t> </w:t>
      </w:r>
      <w:r>
        <w:rPr/>
        <w:t>Exclusive</w:t>
      </w:r>
      <w:r>
        <w:rPr>
          <w:spacing w:val="24"/>
        </w:rPr>
        <w:t> </w:t>
      </w:r>
      <w:r>
        <w:rPr/>
        <w:t>Gold</w:t>
      </w:r>
      <w:r>
        <w:rPr>
          <w:spacing w:val="21"/>
        </w:rPr>
        <w:t> </w:t>
      </w:r>
      <w:r>
        <w:rPr/>
        <w:t>Prize</w:t>
      </w:r>
      <w:r>
        <w:rPr>
          <w:spacing w:val="22"/>
        </w:rPr>
        <w:t> </w:t>
      </w:r>
      <w:r>
        <w:rPr/>
        <w:t>Draw</w:t>
      </w:r>
      <w:r>
        <w:rPr>
          <w:spacing w:val="-47"/>
        </w:rPr>
        <w:t> </w:t>
      </w:r>
      <w:r>
        <w:rPr/>
        <w:t>(King’s</w:t>
      </w:r>
      <w:r>
        <w:rPr>
          <w:spacing w:val="-2"/>
        </w:rPr>
        <w:t> </w:t>
      </w:r>
      <w:r>
        <w:rPr/>
        <w:t>PTFA</w:t>
      </w:r>
      <w:r>
        <w:rPr>
          <w:spacing w:val="-3"/>
        </w:rPr>
        <w:t> </w:t>
      </w:r>
      <w:r>
        <w:rPr/>
        <w:t>Prize Draw),</w:t>
      </w:r>
      <w:r>
        <w:rPr>
          <w:spacing w:val="3"/>
        </w:rPr>
        <w:t> </w:t>
      </w:r>
      <w:r>
        <w:rPr>
          <w:b/>
        </w:rPr>
        <w:t>account number: 00678326</w:t>
      </w:r>
      <w:r>
        <w:rPr/>
        <w:t>,</w:t>
      </w:r>
    </w:p>
    <w:p>
      <w:pPr>
        <w:pStyle w:val="BodyText"/>
        <w:spacing w:before="1"/>
      </w:pPr>
    </w:p>
    <w:p>
      <w:pPr>
        <w:tabs>
          <w:tab w:pos="2791" w:val="left" w:leader="none"/>
          <w:tab w:pos="3847" w:val="left" w:leader="none"/>
          <w:tab w:pos="4999" w:val="left" w:leader="none"/>
          <w:tab w:pos="5305" w:val="left" w:leader="none"/>
          <w:tab w:pos="7730" w:val="left" w:leader="none"/>
        </w:tabs>
        <w:spacing w:line="477" w:lineRule="auto" w:before="0"/>
        <w:ind w:left="238" w:right="1327" w:firstLine="0"/>
        <w:jc w:val="left"/>
        <w:rPr>
          <w:sz w:val="20"/>
        </w:rPr>
      </w:pPr>
      <w:r>
        <w:rPr>
          <w:sz w:val="20"/>
        </w:rPr>
        <w:t>Quoting</w:t>
      </w:r>
      <w:r>
        <w:rPr>
          <w:spacing w:val="-3"/>
          <w:sz w:val="20"/>
        </w:rPr>
        <w:t> </w:t>
      </w:r>
      <w:r>
        <w:rPr>
          <w:sz w:val="20"/>
        </w:rPr>
        <w:t>reference: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/</w:t>
        <w:tab/>
      </w:r>
      <w:r>
        <w:rPr>
          <w:sz w:val="20"/>
        </w:rPr>
        <w:t>(</w:t>
      </w:r>
      <w:r>
        <w:rPr>
          <w:i/>
          <w:sz w:val="18"/>
        </w:rPr>
        <w:t>to be supplied by the promoter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Signature(s)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Date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7723" w:val="left" w:leader="none"/>
        </w:tabs>
        <w:spacing w:before="4"/>
        <w:ind w:left="238"/>
      </w:pPr>
      <w:r>
        <w:rPr/>
        <w:t>Name(s)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block</w:t>
      </w:r>
      <w:r>
        <w:rPr>
          <w:spacing w:val="-3"/>
        </w:rPr>
        <w:t> </w:t>
      </w:r>
      <w:r>
        <w:rPr/>
        <w:t>capitals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713" w:val="left" w:leader="none"/>
        </w:tabs>
        <w:spacing w:before="91"/>
        <w:ind w:left="238"/>
      </w:pPr>
      <w:r>
        <w:rPr/>
        <w:t>Home</w:t>
      </w:r>
      <w:r>
        <w:rPr>
          <w:spacing w:val="-5"/>
        </w:rPr>
        <w:t> </w:t>
      </w:r>
      <w:r>
        <w:rPr/>
        <w:t>address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232" w:val="left" w:leader="none"/>
          <w:tab w:pos="7584" w:val="left" w:leader="none"/>
        </w:tabs>
        <w:spacing w:before="91"/>
        <w:ind w:left="23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postcode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809" w:val="left" w:leader="none"/>
          <w:tab w:pos="7961" w:val="left" w:leader="none"/>
        </w:tabs>
        <w:spacing w:before="91"/>
        <w:ind w:left="238"/>
      </w:pPr>
      <w:r>
        <w:rPr/>
        <w:t>Telephone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(Home)</w:t>
      </w:r>
      <w:r>
        <w:rPr>
          <w:u w:val="single"/>
        </w:rPr>
        <w:tab/>
      </w:r>
      <w:r>
        <w:rPr/>
        <w:t>(Mobile)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5602" w:val="left" w:leader="none"/>
        </w:tabs>
        <w:spacing w:before="91"/>
        <w:ind w:left="238"/>
      </w:pPr>
      <w:r>
        <w:rPr/>
        <w:t>E-Mail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238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attending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current form:-</w:t>
      </w:r>
    </w:p>
    <w:p>
      <w:pPr>
        <w:pStyle w:val="BodyText"/>
      </w:pPr>
    </w:p>
    <w:p>
      <w:pPr>
        <w:pStyle w:val="BodyText"/>
        <w:tabs>
          <w:tab w:pos="6204" w:val="left" w:leader="none"/>
          <w:tab w:pos="7684" w:val="left" w:leader="none"/>
        </w:tabs>
        <w:ind w:left="238"/>
      </w:pPr>
      <w:r>
        <w:rPr/>
        <w:t>Name</w:t>
      </w:r>
      <w:r>
        <w:rPr>
          <w:u w:val="single"/>
        </w:rPr>
        <w:tab/>
      </w:r>
      <w:r>
        <w:rPr/>
        <w:t>Form</w:t>
      </w:r>
      <w:r>
        <w:rPr>
          <w:spacing w:val="-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86.424004pt;margin-top:12.996337pt;width:439.4pt;height:27.25pt;mso-position-horizontal-relative:page;mso-position-vertical-relative:paragraph;z-index:-15728640;mso-wrap-distance-left:0;mso-wrap-distance-right:0" type="#_x0000_t202" id="docshape2" filled="false" stroked="true" strokeweight="2.16pt" strokecolor="#000000">
            <v:textbox inset="0,0,0,0">
              <w:txbxContent>
                <w:p>
                  <w:pPr>
                    <w:spacing w:line="242" w:lineRule="auto" w:before="19"/>
                    <w:ind w:left="48" w:right="54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NOT</w:t>
                  </w:r>
                  <w:r>
                    <w:rPr>
                      <w:b/>
                      <w:spacing w:val="3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SEND</w:t>
                  </w:r>
                  <w:r>
                    <w:rPr>
                      <w:b/>
                      <w:spacing w:val="3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3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3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BANK/BUILDING</w:t>
                  </w:r>
                  <w:r>
                    <w:rPr>
                      <w:b/>
                      <w:spacing w:val="3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SOCIETY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AS</w:t>
                  </w:r>
                  <w:r>
                    <w:rPr>
                      <w:b/>
                      <w:spacing w:val="3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3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REFERENCE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MUST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ADDED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FIRST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6.424004pt;margin-top:53.916336pt;width:439.4pt;height:73.350pt;mso-position-horizontal-relative:page;mso-position-vertical-relative:paragraph;z-index:-15728128;mso-wrap-distance-left:0;mso-wrap-distance-right:0" type="#_x0000_t202" id="docshape3" filled="false" stroked="true" strokeweight="2.16pt" strokecolor="#000000">
            <v:textbox inset="0,0,0,0">
              <w:txbxContent>
                <w:p>
                  <w:pPr>
                    <w:spacing w:line="228" w:lineRule="exact" w:before="19"/>
                    <w:ind w:left="4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RETURN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COMPLETED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TO:</w:t>
                  </w:r>
                </w:p>
                <w:p>
                  <w:pPr>
                    <w:pStyle w:val="BodyText"/>
                    <w:spacing w:line="480" w:lineRule="auto"/>
                    <w:ind w:left="48" w:right="1030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King’s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School,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PTFA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Prize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Draw,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Brook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Street,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Grantham,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Lincolnshire,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NG31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6RP.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working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onward transmission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bank.</w:t>
                  </w:r>
                </w:p>
                <w:p>
                  <w:pPr>
                    <w:pStyle w:val="BodyText"/>
                    <w:spacing w:before="2"/>
                    <w:ind w:left="48"/>
                  </w:pPr>
                  <w:r>
                    <w:rPr/>
                    <w:t>Each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 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separate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standing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order/entry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sectPr>
      <w:pgSz w:w="12240" w:h="15840"/>
      <w:pgMar w:header="0" w:footer="710" w:top="1040" w:bottom="900" w:left="15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03999pt;margin-top:745.524536pt;width:79.2pt;height:13.05pt;mso-position-horizontal-relative:page;mso-position-vertical-relative:page;z-index:-158576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Updated</w:t>
                </w:r>
                <w:r>
                  <w:rPr>
                    <w:spacing w:val="-1"/>
                  </w:rPr>
                  <w:t> </w:t>
                </w:r>
                <w:r>
                  <w:rPr/>
                  <w:t>June</w:t>
                </w:r>
                <w:r>
                  <w:rPr>
                    <w:spacing w:val="-3"/>
                  </w:rPr>
                  <w:t> </w:t>
                </w:r>
                <w:r>
                  <w:rPr/>
                  <w:t>2013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80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9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0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10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20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3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40" w:hanging="7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406"/>
      <w:jc w:val="center"/>
      <w:outlineLvl w:val="1"/>
    </w:pPr>
    <w:rPr>
      <w:rFonts w:ascii="Times New Roman" w:hAnsi="Times New Roman" w:eastAsia="Times New Roman" w:cs="Times New Roman"/>
      <w:b/>
      <w:bCs/>
      <w:sz w:val="35"/>
      <w:szCs w:val="35"/>
      <w:u w:val="single" w:color="00000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230"/>
      <w:ind w:left="406" w:right="34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406" w:right="343"/>
      <w:jc w:val="center"/>
    </w:pPr>
    <w:rPr>
      <w:rFonts w:ascii="Times New Roman" w:hAnsi="Times New Roman" w:eastAsia="Times New Roman" w:cs="Times New Roman"/>
      <w:sz w:val="39"/>
      <w:szCs w:val="39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958" w:hanging="720"/>
      <w:jc w:val="both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right="409"/>
      <w:jc w:val="center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</dc:creator>
  <dc:title>Dear Parents and Friends,</dc:title>
  <dcterms:created xsi:type="dcterms:W3CDTF">2022-03-02T19:31:48Z</dcterms:created>
  <dcterms:modified xsi:type="dcterms:W3CDTF">2022-03-02T19:31:48Z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